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FF9D" w14:textId="0A1067C6" w:rsidR="00CA3895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LEGO-BYGNING PÅ LANGDISTANCE</w:t>
      </w:r>
    </w:p>
    <w:p w14:paraId="3269C65C" w14:textId="77777777" w:rsidR="00CA3895" w:rsidRDefault="00CA3895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</w:p>
    <w:p w14:paraId="461E0E1E" w14:textId="1E46A3EF" w:rsidR="00CA3895" w:rsidRDefault="00CA3895" w:rsidP="00EB784A">
      <w:pPr>
        <w:autoSpaceDE w:val="0"/>
        <w:autoSpaceDN w:val="0"/>
        <w:adjustRightInd w:val="0"/>
        <w:spacing w:after="0" w:line="240" w:lineRule="auto"/>
      </w:pPr>
      <w:r>
        <w:t>Denne lille aktivitet kan bruges i forbindelse med teambuilding, øvelse af tydelig kommunikation eller som led i en større turnering fx skibs-OL.</w:t>
      </w:r>
    </w:p>
    <w:p w14:paraId="77C775A9" w14:textId="3B9E61E3" w:rsidR="00EB784A" w:rsidRPr="000474C4" w:rsidRDefault="009878B0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>
        <w:rPr>
          <w:rFonts w:ascii="Flama-Light" w:hAnsi="Flama-Light" w:cs="Flama-Light"/>
          <w:sz w:val="24"/>
          <w:szCs w:val="24"/>
        </w:rPr>
        <w:br/>
      </w:r>
    </w:p>
    <w:p w14:paraId="39F9D679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Besætningen opdeles i hold på 2-4 personer. To hold skal nu arbejde sammen om at</w:t>
      </w:r>
    </w:p>
    <w:p w14:paraId="40A5A005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bygge et Lego-sæt fx en bil i sværhedsgraden +7 år.</w:t>
      </w:r>
    </w:p>
    <w:p w14:paraId="2CF8C545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Udfordringen er, at det ene hold skal bygge, og det andet hold har byggevejledningen</w:t>
      </w:r>
    </w:p>
    <w:p w14:paraId="5EB4BFA8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i et andet lokale. Begge hold har en walkie-talkie, hvorigennem alt kommunikation</w:t>
      </w:r>
    </w:p>
    <w:p w14:paraId="572976D5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foregår. Holdet med byggevejledningen guider det andet hold, der bygger. De to hold,</w:t>
      </w:r>
    </w:p>
    <w:p w14:paraId="6CC0AB4F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der gennem samarbejde via walkie-talkie, er hurtigst til at bygge den korrekte model,</w:t>
      </w:r>
    </w:p>
    <w:p w14:paraId="3678DF0D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har vundet.</w:t>
      </w:r>
    </w:p>
    <w:p w14:paraId="5611B82F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Basic" w:hAnsi="Flama-Basic" w:cs="Flama-Basic"/>
          <w:sz w:val="24"/>
          <w:szCs w:val="24"/>
        </w:rPr>
        <w:t xml:space="preserve">Advarsel: </w:t>
      </w:r>
      <w:r w:rsidRPr="000474C4">
        <w:rPr>
          <w:rFonts w:ascii="Flama-Light" w:hAnsi="Flama-Light" w:cs="Flama-Light"/>
          <w:sz w:val="24"/>
          <w:szCs w:val="24"/>
        </w:rPr>
        <w:t>Øvelsen kan skabe både frustration, latterkramper og fortvivlelse over, hvor</w:t>
      </w:r>
    </w:p>
    <w:p w14:paraId="00D3C157" w14:textId="77777777" w:rsidR="00EB784A" w:rsidRPr="000474C4" w:rsidRDefault="00EB784A" w:rsidP="00EB784A">
      <w:pPr>
        <w:autoSpaceDE w:val="0"/>
        <w:autoSpaceDN w:val="0"/>
        <w:adjustRightInd w:val="0"/>
        <w:spacing w:after="0" w:line="240" w:lineRule="auto"/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svært det kan være at bygge et Lego-sæt, der er beregnet til et barn på +7 år, når man</w:t>
      </w:r>
    </w:p>
    <w:p w14:paraId="205A6F2F" w14:textId="56ACC70C" w:rsidR="00630A1B" w:rsidRPr="000474C4" w:rsidRDefault="00EB784A" w:rsidP="00EB784A">
      <w:pPr>
        <w:rPr>
          <w:rFonts w:ascii="Flama-Light" w:hAnsi="Flama-Light" w:cs="Flama-Light"/>
          <w:sz w:val="24"/>
          <w:szCs w:val="24"/>
        </w:rPr>
      </w:pPr>
      <w:r w:rsidRPr="000474C4">
        <w:rPr>
          <w:rFonts w:ascii="Flama-Light" w:hAnsi="Flama-Light" w:cs="Flama-Light"/>
          <w:sz w:val="24"/>
          <w:szCs w:val="24"/>
        </w:rPr>
        <w:t>ikke har en synlig vejledning ved hånden.</w:t>
      </w:r>
    </w:p>
    <w:p w14:paraId="79B5FD7B" w14:textId="77777777" w:rsidR="000474C4" w:rsidRDefault="000474C4" w:rsidP="00EB784A">
      <w:pPr>
        <w:rPr>
          <w:rFonts w:ascii="Flama-Light" w:hAnsi="Flama-Light" w:cs="Flama-Light"/>
          <w:sz w:val="19"/>
          <w:szCs w:val="19"/>
        </w:rPr>
      </w:pPr>
    </w:p>
    <w:p w14:paraId="68848CFE" w14:textId="77777777" w:rsidR="00A163F2" w:rsidRDefault="000474C4" w:rsidP="00EB784A">
      <w:pPr>
        <w:rPr>
          <w:sz w:val="24"/>
          <w:szCs w:val="24"/>
          <w:lang w:val="en-US"/>
        </w:rPr>
      </w:pPr>
      <w:r w:rsidRPr="000474C4">
        <w:rPr>
          <w:sz w:val="24"/>
          <w:szCs w:val="24"/>
          <w:lang w:val="en-US"/>
        </w:rPr>
        <w:t xml:space="preserve">LONG DISTANCE LEGO BUILDING </w:t>
      </w:r>
    </w:p>
    <w:p w14:paraId="47AA5905" w14:textId="62DF8171" w:rsidR="00050F65" w:rsidRDefault="00A163F2" w:rsidP="00EB784A">
      <w:pPr>
        <w:rPr>
          <w:sz w:val="24"/>
          <w:szCs w:val="24"/>
          <w:lang w:val="en-US"/>
        </w:rPr>
      </w:pPr>
      <w:r w:rsidRPr="00A163F2">
        <w:rPr>
          <w:sz w:val="24"/>
          <w:szCs w:val="24"/>
          <w:lang w:val="en-US"/>
        </w:rPr>
        <w:t xml:space="preserve">This small activity can be used for team building, practicing clear communication or as part of a larger tournament, </w:t>
      </w:r>
      <w:r w:rsidR="00265072" w:rsidRPr="00A163F2">
        <w:rPr>
          <w:sz w:val="24"/>
          <w:szCs w:val="24"/>
          <w:lang w:val="en-US"/>
        </w:rPr>
        <w:t>e.g.,</w:t>
      </w:r>
      <w:r w:rsidRPr="00A163F2">
        <w:rPr>
          <w:sz w:val="24"/>
          <w:szCs w:val="24"/>
          <w:lang w:val="en-US"/>
        </w:rPr>
        <w:t xml:space="preserve"> the Ship Olympics.</w:t>
      </w:r>
      <w:r w:rsidR="009878B0">
        <w:rPr>
          <w:sz w:val="24"/>
          <w:szCs w:val="24"/>
          <w:lang w:val="en-US"/>
        </w:rPr>
        <w:br/>
      </w:r>
      <w:r w:rsidR="00E06ACC">
        <w:rPr>
          <w:sz w:val="24"/>
          <w:szCs w:val="24"/>
          <w:lang w:val="en-US"/>
        </w:rPr>
        <w:br/>
      </w:r>
      <w:r w:rsidR="000474C4" w:rsidRPr="000474C4">
        <w:rPr>
          <w:sz w:val="24"/>
          <w:szCs w:val="24"/>
          <w:lang w:val="en-US"/>
        </w:rPr>
        <w:t xml:space="preserve">The crew is divided into teams of 2-4 people. Two teams now </w:t>
      </w:r>
      <w:r w:rsidR="00D2557B" w:rsidRPr="000474C4">
        <w:rPr>
          <w:sz w:val="24"/>
          <w:szCs w:val="24"/>
          <w:lang w:val="en-US"/>
        </w:rPr>
        <w:t>must</w:t>
      </w:r>
      <w:r w:rsidR="000474C4" w:rsidRPr="000474C4">
        <w:rPr>
          <w:sz w:val="24"/>
          <w:szCs w:val="24"/>
          <w:lang w:val="en-US"/>
        </w:rPr>
        <w:t xml:space="preserve"> work together to build a Lego set, e.g., a car at a difficulty level of +7 years. The challenge of the task is that one team </w:t>
      </w:r>
      <w:r w:rsidR="00D2557B" w:rsidRPr="000474C4">
        <w:rPr>
          <w:sz w:val="24"/>
          <w:szCs w:val="24"/>
          <w:lang w:val="en-US"/>
        </w:rPr>
        <w:t>must</w:t>
      </w:r>
      <w:r w:rsidR="000474C4" w:rsidRPr="000474C4">
        <w:rPr>
          <w:sz w:val="24"/>
          <w:szCs w:val="24"/>
          <w:lang w:val="en-US"/>
        </w:rPr>
        <w:t xml:space="preserve"> </w:t>
      </w:r>
      <w:r w:rsidR="00D2557B" w:rsidRPr="000474C4">
        <w:rPr>
          <w:sz w:val="24"/>
          <w:szCs w:val="24"/>
          <w:lang w:val="en-US"/>
        </w:rPr>
        <w:t>build,</w:t>
      </w:r>
      <w:r w:rsidR="000474C4" w:rsidRPr="000474C4">
        <w:rPr>
          <w:sz w:val="24"/>
          <w:szCs w:val="24"/>
          <w:lang w:val="en-US"/>
        </w:rPr>
        <w:t xml:space="preserve"> and the other team has the instruction manual in another room. Both teams have a walkie-talkie as the only means of communication. The team with the instruction manual guides the team of builders. The two teams that, through collaboration via walkie-talkie, are the fastest to build the correct model, have won. </w:t>
      </w:r>
    </w:p>
    <w:p w14:paraId="0E688751" w14:textId="5636C112" w:rsidR="000474C4" w:rsidRPr="000474C4" w:rsidRDefault="000474C4" w:rsidP="00EB784A">
      <w:pPr>
        <w:rPr>
          <w:sz w:val="24"/>
          <w:szCs w:val="24"/>
          <w:lang w:val="en-US"/>
        </w:rPr>
      </w:pPr>
      <w:r w:rsidRPr="000474C4">
        <w:rPr>
          <w:sz w:val="24"/>
          <w:szCs w:val="24"/>
          <w:lang w:val="en-US"/>
        </w:rPr>
        <w:t xml:space="preserve">Warning: The exercise can cause frustration, </w:t>
      </w:r>
      <w:r w:rsidR="00D2557B" w:rsidRPr="000474C4">
        <w:rPr>
          <w:sz w:val="24"/>
          <w:szCs w:val="24"/>
          <w:lang w:val="en-US"/>
        </w:rPr>
        <w:t>laughter,</w:t>
      </w:r>
      <w:r w:rsidRPr="000474C4">
        <w:rPr>
          <w:sz w:val="24"/>
          <w:szCs w:val="24"/>
          <w:lang w:val="en-US"/>
        </w:rPr>
        <w:t xml:space="preserve"> and despair over the fact that it can be very difficult to build a Lego set intended for a child of +7 years when you do not have a visible manual at hand</w:t>
      </w:r>
    </w:p>
    <w:sectPr w:rsidR="000474C4" w:rsidRPr="00047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-Bas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976B8"/>
    <w:rsid w:val="000474C4"/>
    <w:rsid w:val="00050F65"/>
    <w:rsid w:val="00265072"/>
    <w:rsid w:val="00630A1B"/>
    <w:rsid w:val="009878B0"/>
    <w:rsid w:val="00A163F2"/>
    <w:rsid w:val="00CA3895"/>
    <w:rsid w:val="00D2557B"/>
    <w:rsid w:val="00E06ACC"/>
    <w:rsid w:val="00E43C32"/>
    <w:rsid w:val="00EB784A"/>
    <w:rsid w:val="00FD3434"/>
    <w:rsid w:val="041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76B8"/>
  <w15:chartTrackingRefBased/>
  <w15:docId w15:val="{DB285BFE-8E96-4EB8-9D74-E2AFDF02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8760B80294948A11446FC22A4D467" ma:contentTypeVersion="13" ma:contentTypeDescription="Opret et nyt dokument." ma:contentTypeScope="" ma:versionID="05ae0c107c1819ebbebf9214dea536e8">
  <xsd:schema xmlns:xsd="http://www.w3.org/2001/XMLSchema" xmlns:xs="http://www.w3.org/2001/XMLSchema" xmlns:p="http://schemas.microsoft.com/office/2006/metadata/properties" xmlns:ns2="0e63312d-17ef-42c5-bb2c-41b21c71ba53" xmlns:ns3="60ccda80-eea4-43a2-b2a2-40e270817a36" targetNamespace="http://schemas.microsoft.com/office/2006/metadata/properties" ma:root="true" ma:fieldsID="e3708c2f4f32ed201234030ed9160331" ns2:_="" ns3:_="">
    <xsd:import namespace="0e63312d-17ef-42c5-bb2c-41b21c71ba53"/>
    <xsd:import namespace="60ccda80-eea4-43a2-b2a2-40e27081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3312d-17ef-42c5-bb2c-41b21c71b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da80-eea4-43a2-b2a2-40e270817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95523-C3BA-4A73-991B-125DD178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3312d-17ef-42c5-bb2c-41b21c71ba53"/>
    <ds:schemaRef ds:uri="60ccda80-eea4-43a2-b2a2-40e270817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F6102-296E-4F5B-BEB9-617B82005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B2B00-48D3-412D-A730-C13B707F30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Bergmark</dc:creator>
  <cp:keywords/>
  <dc:description/>
  <cp:lastModifiedBy>Anna Bergmark</cp:lastModifiedBy>
  <cp:revision>12</cp:revision>
  <dcterms:created xsi:type="dcterms:W3CDTF">2022-12-16T20:47:00Z</dcterms:created>
  <dcterms:modified xsi:type="dcterms:W3CDTF">2023-01-05T13:30:00Z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0x0101002A98760B80294948A11446FC22A4D467</vt:lpwstr>
  </property>
</Properties>
</file>